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1823BE" w:rsidP="00514F5C">
      <w:pPr>
        <w:ind w:firstLine="567"/>
        <w:jc w:val="center"/>
        <w:rPr>
          <w:b/>
        </w:rPr>
      </w:pPr>
      <w:proofErr w:type="spellStart"/>
      <w:r w:rsidRPr="001823BE">
        <w:rPr>
          <w:b/>
        </w:rPr>
        <w:t>Стандарттау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жөніндегі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құжаттарды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әзірлеуді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бастау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туралы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хабарлама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нысаны</w:t>
      </w:r>
      <w:proofErr w:type="spellEnd"/>
      <w:r w:rsidR="00514F5C"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Default="005825DC" w:rsidP="006933FB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="006933FB">
        <w:rPr>
          <w:sz w:val="22"/>
          <w:szCs w:val="20"/>
          <w:lang w:val="en-US"/>
        </w:rPr>
        <w:t>ISO</w:t>
      </w:r>
      <w:r w:rsidR="006933FB">
        <w:rPr>
          <w:sz w:val="22"/>
          <w:szCs w:val="20"/>
        </w:rPr>
        <w:t xml:space="preserve"> 16809 </w:t>
      </w:r>
      <w:proofErr w:type="spellStart"/>
      <w:r w:rsidR="001823BE" w:rsidRPr="00E9612D">
        <w:rPr>
          <w:sz w:val="20"/>
          <w:szCs w:val="20"/>
        </w:rPr>
        <w:t>Бұзбай</w:t>
      </w:r>
      <w:proofErr w:type="spellEnd"/>
      <w:r w:rsidR="001823BE" w:rsidRPr="00E9612D">
        <w:rPr>
          <w:sz w:val="20"/>
          <w:szCs w:val="20"/>
        </w:rPr>
        <w:t xml:space="preserve"> </w:t>
      </w:r>
      <w:proofErr w:type="spellStart"/>
      <w:r w:rsidR="001823BE" w:rsidRPr="00E9612D">
        <w:rPr>
          <w:sz w:val="20"/>
          <w:szCs w:val="20"/>
        </w:rPr>
        <w:t>бақылау</w:t>
      </w:r>
      <w:proofErr w:type="spellEnd"/>
      <w:r w:rsidR="001823BE" w:rsidRPr="00E9612D">
        <w:rPr>
          <w:sz w:val="20"/>
          <w:szCs w:val="20"/>
        </w:rPr>
        <w:t xml:space="preserve"> </w:t>
      </w:r>
      <w:proofErr w:type="spellStart"/>
      <w:r w:rsidR="001823BE" w:rsidRPr="00E9612D">
        <w:rPr>
          <w:sz w:val="20"/>
          <w:szCs w:val="20"/>
        </w:rPr>
        <w:t>Қалыңдығын</w:t>
      </w:r>
      <w:proofErr w:type="spellEnd"/>
      <w:r w:rsidR="001823BE" w:rsidRPr="00E9612D">
        <w:rPr>
          <w:sz w:val="20"/>
          <w:szCs w:val="20"/>
        </w:rPr>
        <w:t xml:space="preserve"> </w:t>
      </w:r>
      <w:proofErr w:type="spellStart"/>
      <w:r w:rsidR="001823BE" w:rsidRPr="00E9612D">
        <w:rPr>
          <w:sz w:val="20"/>
          <w:szCs w:val="20"/>
        </w:rPr>
        <w:t>ультрадыбыстық</w:t>
      </w:r>
      <w:proofErr w:type="spellEnd"/>
      <w:r w:rsidR="001823BE" w:rsidRPr="00E9612D">
        <w:rPr>
          <w:sz w:val="20"/>
          <w:szCs w:val="20"/>
        </w:rPr>
        <w:t xml:space="preserve"> бақылау</w:t>
      </w:r>
      <w:bookmarkStart w:id="0" w:name="_GoBack"/>
      <w:bookmarkEnd w:id="0"/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4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Ұ, ГОСТ)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әзірлеуге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орган</w:t>
            </w:r>
          </w:p>
        </w:tc>
        <w:tc>
          <w:tcPr>
            <w:tcW w:w="5529" w:type="dxa"/>
          </w:tcPr>
          <w:p w:rsidR="00E9612D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F415BE" w:rsidRPr="00E9612D" w:rsidRDefault="00F415BE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5529" w:type="dxa"/>
          </w:tcPr>
          <w:p w:rsidR="00F415BE" w:rsidRPr="006933FB" w:rsidRDefault="006933FB" w:rsidP="00E9612D">
            <w:pPr>
              <w:jc w:val="both"/>
              <w:rPr>
                <w:sz w:val="20"/>
                <w:szCs w:val="20"/>
              </w:rPr>
            </w:pPr>
            <w:r w:rsidRPr="006933FB">
              <w:rPr>
                <w:sz w:val="20"/>
                <w:szCs w:val="20"/>
              </w:rPr>
              <w:t xml:space="preserve">ГОСТ </w:t>
            </w:r>
            <w:r w:rsidRPr="006933FB">
              <w:rPr>
                <w:sz w:val="20"/>
                <w:szCs w:val="20"/>
                <w:lang w:val="en-US"/>
              </w:rPr>
              <w:t>ISO</w:t>
            </w:r>
            <w:r w:rsidRPr="006933FB">
              <w:rPr>
                <w:sz w:val="20"/>
                <w:szCs w:val="20"/>
              </w:rPr>
              <w:t xml:space="preserve"> 16809 </w:t>
            </w:r>
            <w:proofErr w:type="spellStart"/>
            <w:r w:rsidR="00E9612D" w:rsidRPr="00E9612D">
              <w:rPr>
                <w:sz w:val="20"/>
                <w:szCs w:val="20"/>
              </w:rPr>
              <w:t>Бұзбай</w:t>
            </w:r>
            <w:proofErr w:type="spellEnd"/>
            <w:r w:rsidR="00E9612D" w:rsidRPr="00E9612D">
              <w:rPr>
                <w:sz w:val="20"/>
                <w:szCs w:val="20"/>
              </w:rPr>
              <w:t xml:space="preserve"> </w:t>
            </w:r>
            <w:proofErr w:type="spellStart"/>
            <w:r w:rsidR="00E9612D" w:rsidRPr="00E9612D">
              <w:rPr>
                <w:sz w:val="20"/>
                <w:szCs w:val="20"/>
              </w:rPr>
              <w:t>бақылау</w:t>
            </w:r>
            <w:proofErr w:type="spellEnd"/>
            <w:r w:rsidR="00E9612D" w:rsidRPr="00E9612D">
              <w:rPr>
                <w:sz w:val="20"/>
                <w:szCs w:val="20"/>
              </w:rPr>
              <w:t xml:space="preserve"> </w:t>
            </w:r>
            <w:proofErr w:type="spellStart"/>
            <w:r w:rsidR="00E9612D" w:rsidRPr="00E9612D">
              <w:rPr>
                <w:sz w:val="20"/>
                <w:szCs w:val="20"/>
              </w:rPr>
              <w:t>Қалыңдығын</w:t>
            </w:r>
            <w:proofErr w:type="spellEnd"/>
            <w:r w:rsidR="00E9612D" w:rsidRPr="00E9612D">
              <w:rPr>
                <w:sz w:val="20"/>
                <w:szCs w:val="20"/>
              </w:rPr>
              <w:t xml:space="preserve"> </w:t>
            </w:r>
            <w:proofErr w:type="spellStart"/>
            <w:r w:rsidR="00E9612D" w:rsidRPr="00E9612D">
              <w:rPr>
                <w:sz w:val="20"/>
                <w:szCs w:val="20"/>
              </w:rPr>
              <w:t>ультрадыбыстық</w:t>
            </w:r>
            <w:proofErr w:type="spellEnd"/>
            <w:r w:rsidR="00E9612D" w:rsidRPr="00E9612D">
              <w:rPr>
                <w:sz w:val="20"/>
                <w:szCs w:val="20"/>
              </w:rPr>
              <w:t xml:space="preserve"> </w:t>
            </w:r>
            <w:proofErr w:type="spellStart"/>
            <w:r w:rsidR="00E9612D" w:rsidRPr="00E9612D">
              <w:rPr>
                <w:sz w:val="20"/>
                <w:szCs w:val="20"/>
              </w:rPr>
              <w:t>бақылау</w:t>
            </w:r>
            <w:proofErr w:type="spellEnd"/>
          </w:p>
        </w:tc>
      </w:tr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1823BE" w:rsidP="00514F5C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объектісі</w:t>
            </w:r>
            <w:proofErr w:type="spellEnd"/>
          </w:p>
        </w:tc>
        <w:tc>
          <w:tcPr>
            <w:tcW w:w="5529" w:type="dxa"/>
          </w:tcPr>
          <w:p w:rsidR="00514F5C" w:rsidRPr="006933FB" w:rsidRDefault="00E9612D" w:rsidP="006933FB">
            <w:pPr>
              <w:jc w:val="both"/>
              <w:rPr>
                <w:sz w:val="20"/>
                <w:szCs w:val="20"/>
              </w:rPr>
            </w:pPr>
            <w:r w:rsidRPr="00E9612D">
              <w:rPr>
                <w:sz w:val="20"/>
                <w:szCs w:val="20"/>
              </w:rPr>
              <w:t xml:space="preserve">Осы стандарт </w:t>
            </w:r>
            <w:proofErr w:type="spellStart"/>
            <w:r w:rsidRPr="00E9612D">
              <w:rPr>
                <w:sz w:val="20"/>
                <w:szCs w:val="20"/>
              </w:rPr>
              <w:t>ультрадыбыстық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импульстердің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өту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уақытын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өлшеу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негізінде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ғана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байланыс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режимімен</w:t>
            </w:r>
            <w:proofErr w:type="spellEnd"/>
            <w:r w:rsidRPr="00E9612D">
              <w:rPr>
                <w:sz w:val="20"/>
                <w:szCs w:val="20"/>
              </w:rPr>
              <w:t xml:space="preserve"> металл </w:t>
            </w:r>
            <w:proofErr w:type="spellStart"/>
            <w:r w:rsidRPr="00E9612D">
              <w:rPr>
                <w:sz w:val="20"/>
                <w:szCs w:val="20"/>
              </w:rPr>
              <w:t>және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бейметалл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материалдардың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қалыңдығын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өлшеу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принциптерін</w:t>
            </w:r>
            <w:proofErr w:type="spellEnd"/>
            <w:r w:rsidRPr="00E9612D">
              <w:rPr>
                <w:sz w:val="20"/>
                <w:szCs w:val="20"/>
              </w:rPr>
              <w:t xml:space="preserve"> </w:t>
            </w:r>
            <w:proofErr w:type="spellStart"/>
            <w:r w:rsidRPr="00E9612D">
              <w:rPr>
                <w:sz w:val="20"/>
                <w:szCs w:val="20"/>
              </w:rPr>
              <w:t>белгілейді</w:t>
            </w:r>
            <w:proofErr w:type="spellEnd"/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негіздеме</w:t>
            </w:r>
            <w:proofErr w:type="spellEnd"/>
          </w:p>
        </w:tc>
        <w:tc>
          <w:tcPr>
            <w:tcW w:w="5529" w:type="dxa"/>
          </w:tcPr>
          <w:p w:rsidR="00E9612D" w:rsidRPr="009E6F20" w:rsidRDefault="00E9612D" w:rsidP="00E9612D">
            <w:pPr>
              <w:jc w:val="both"/>
              <w:rPr>
                <w:sz w:val="20"/>
                <w:szCs w:val="20"/>
                <w:lang w:val="kk-KZ"/>
              </w:rPr>
            </w:pPr>
            <w:r w:rsidRPr="009E6F20">
              <w:rPr>
                <w:sz w:val="20"/>
                <w:szCs w:val="20"/>
                <w:lang w:val="kk-KZ"/>
              </w:rPr>
              <w:t>2018-2020 жылдарға арналған  Мемлекеттік стандарттау жоспарлары (Қазақстан Республикасы инвестициялар және даму министрлігі техникалық реттеу және метрология комитеті төрағасының 2017 жылғы 19 маусымдағы №166-од бұйрығымен бекітілген, өзгертулер мен толықтаулар ескерілген)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әзірлеудің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басталған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724242" w:rsidRPr="001278DF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>(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b/>
                <w:sz w:val="20"/>
                <w:szCs w:val="20"/>
              </w:rPr>
              <w:t>айы</w:t>
            </w:r>
            <w:proofErr w:type="spellEnd"/>
            <w:r w:rsidRPr="001823BE">
              <w:rPr>
                <w:b/>
                <w:sz w:val="20"/>
                <w:szCs w:val="20"/>
              </w:rPr>
              <w:t>/</w:t>
            </w:r>
            <w:proofErr w:type="spellStart"/>
            <w:r w:rsidRPr="001823BE">
              <w:rPr>
                <w:b/>
                <w:sz w:val="20"/>
                <w:szCs w:val="20"/>
              </w:rPr>
              <w:t>жылы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03F45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3</w:t>
            </w:r>
            <w:r w:rsidR="00203F45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мерзімі</w:t>
            </w:r>
            <w:proofErr w:type="spellEnd"/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171813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="00171813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Базасында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өтетін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бейінді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комитет (</w:t>
            </w:r>
            <w:proofErr w:type="spellStart"/>
            <w:r w:rsidRPr="001823BE">
              <w:rPr>
                <w:b/>
                <w:sz w:val="20"/>
                <w:szCs w:val="20"/>
              </w:rPr>
              <w:t>болған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жағдайда</w:t>
            </w:r>
            <w:proofErr w:type="spellEnd"/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ұсынылатын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түпкілікті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i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орналастырылған</w:t>
            </w:r>
            <w:proofErr w:type="spellEnd"/>
          </w:p>
        </w:tc>
        <w:tc>
          <w:tcPr>
            <w:tcW w:w="5529" w:type="dxa"/>
          </w:tcPr>
          <w:p w:rsidR="00724242" w:rsidRPr="001278DF" w:rsidRDefault="001823BE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жолдау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және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байланыс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деректері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атауы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6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Хабарламаны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құруға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кісі</w:t>
            </w:r>
            <w:proofErr w:type="spellEnd"/>
          </w:p>
          <w:p w:rsidR="00724242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орындаушының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Ұ)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талқылаудың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аяқталған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«Қазақстан стандарттау және сертификаттау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институты» РМК бас директорының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olor w:val="212121"/>
          <w:lang w:val="kk-KZ"/>
        </w:rPr>
        <w:t xml:space="preserve">орынбасары                                                                                                         </w:t>
      </w:r>
      <w:r>
        <w:rPr>
          <w:b/>
        </w:rPr>
        <w:t>И.В. Хамитов</w:t>
      </w:r>
    </w:p>
    <w:p w:rsidR="009549DB" w:rsidRPr="00550481" w:rsidRDefault="009549DB" w:rsidP="00E9612D"/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961D9"/>
    <w:rsid w:val="000C2B5C"/>
    <w:rsid w:val="000D13FD"/>
    <w:rsid w:val="00124E12"/>
    <w:rsid w:val="001278DF"/>
    <w:rsid w:val="00171813"/>
    <w:rsid w:val="001823BE"/>
    <w:rsid w:val="00190816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B33A0"/>
    <w:rsid w:val="002B3873"/>
    <w:rsid w:val="00303E40"/>
    <w:rsid w:val="0030704C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6116CA"/>
    <w:rsid w:val="006933FB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A6162"/>
    <w:rsid w:val="007C3FB7"/>
    <w:rsid w:val="007C4EBF"/>
    <w:rsid w:val="008116AC"/>
    <w:rsid w:val="0082082F"/>
    <w:rsid w:val="00840AD6"/>
    <w:rsid w:val="00846A67"/>
    <w:rsid w:val="00871F7E"/>
    <w:rsid w:val="008C21DF"/>
    <w:rsid w:val="008D4C32"/>
    <w:rsid w:val="008D68DD"/>
    <w:rsid w:val="008F760E"/>
    <w:rsid w:val="009549DB"/>
    <w:rsid w:val="00956FBD"/>
    <w:rsid w:val="00962405"/>
    <w:rsid w:val="00970694"/>
    <w:rsid w:val="00991959"/>
    <w:rsid w:val="0099328D"/>
    <w:rsid w:val="009A462E"/>
    <w:rsid w:val="009A7B53"/>
    <w:rsid w:val="009C6DFB"/>
    <w:rsid w:val="00A22BAF"/>
    <w:rsid w:val="00A27584"/>
    <w:rsid w:val="00A346FF"/>
    <w:rsid w:val="00A976F0"/>
    <w:rsid w:val="00AA3937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DF4B12"/>
    <w:rsid w:val="00E12AEE"/>
    <w:rsid w:val="00E41C91"/>
    <w:rsid w:val="00E509B7"/>
    <w:rsid w:val="00E9612D"/>
    <w:rsid w:val="00EB257E"/>
    <w:rsid w:val="00EB479E"/>
    <w:rsid w:val="00EE36B5"/>
    <w:rsid w:val="00EE3A7B"/>
    <w:rsid w:val="00F03891"/>
    <w:rsid w:val="00F263B0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3F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3</cp:revision>
  <cp:lastPrinted>2017-03-24T05:52:00Z</cp:lastPrinted>
  <dcterms:created xsi:type="dcterms:W3CDTF">2020-03-18T04:47:00Z</dcterms:created>
  <dcterms:modified xsi:type="dcterms:W3CDTF">2020-03-18T04:51:00Z</dcterms:modified>
</cp:coreProperties>
</file>